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62D52" w:rsidRPr="004D7E5F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 w:rsidRPr="004D7E5F"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02" w14:textId="77777777" w:rsidR="00862D52" w:rsidRPr="004D7E5F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4D7E5F">
        <w:rPr>
          <w:rFonts w:ascii="Arial" w:eastAsia="Arial" w:hAnsi="Arial" w:cs="Arial"/>
          <w:color w:val="000000"/>
          <w:sz w:val="24"/>
          <w:szCs w:val="24"/>
        </w:rPr>
        <w:t>This Schedule sets out what the Buyer wants.</w:t>
      </w:r>
    </w:p>
    <w:p w14:paraId="00000003" w14:textId="77777777" w:rsidR="00862D52" w:rsidRPr="004D7E5F" w:rsidRDefault="008A6A1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4D7E5F">
        <w:rPr>
          <w:rFonts w:ascii="Arial" w:eastAsia="Arial" w:hAnsi="Arial" w:cs="Arial"/>
          <w:color w:val="000000"/>
          <w:sz w:val="24"/>
          <w:szCs w:val="24"/>
        </w:rPr>
        <w:t>For all Deliverables, the Supplier must help the Buyer comply with any specific applicable Standards of the Buyer.</w:t>
      </w:r>
    </w:p>
    <w:p w14:paraId="00000006" w14:textId="1C1B252D" w:rsidR="00862D52" w:rsidRPr="004D7E5F" w:rsidRDefault="00E05E24" w:rsidP="00433FA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 w:rsidRPr="004D7E5F">
        <w:rPr>
          <w:rFonts w:ascii="Arial" w:eastAsia="Arial" w:hAnsi="Arial" w:cs="Arial"/>
          <w:color w:val="000000"/>
          <w:sz w:val="24"/>
          <w:szCs w:val="24"/>
        </w:rPr>
        <w:t xml:space="preserve">The Buyer's </w:t>
      </w:r>
      <w:r w:rsidR="008A6A16" w:rsidRPr="004D7E5F">
        <w:rPr>
          <w:rFonts w:ascii="Arial" w:eastAsia="Arial" w:hAnsi="Arial" w:cs="Arial"/>
          <w:color w:val="000000"/>
          <w:sz w:val="24"/>
          <w:szCs w:val="24"/>
        </w:rPr>
        <w:t>social value priorities</w:t>
      </w:r>
      <w:r w:rsidR="00167603" w:rsidRPr="00167603">
        <w:t xml:space="preserve"> </w:t>
      </w:r>
      <w:r w:rsidR="00167603" w:rsidRPr="00167603">
        <w:rPr>
          <w:rFonts w:ascii="Arial" w:eastAsia="Arial" w:hAnsi="Arial" w:cs="Arial"/>
          <w:color w:val="000000"/>
          <w:sz w:val="24"/>
          <w:szCs w:val="24"/>
        </w:rPr>
        <w:t>will be included in Schedule 4 (Tender) and will form part of this Contract.</w:t>
      </w:r>
    </w:p>
    <w:p w14:paraId="0000000A" w14:textId="6C3CEC42" w:rsidR="00862D52" w:rsidRPr="004D7E5F" w:rsidRDefault="008A6A16" w:rsidP="00433FA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222222"/>
          <w:sz w:val="24"/>
          <w:szCs w:val="24"/>
        </w:rPr>
      </w:pPr>
      <w:r w:rsidRPr="004D7E5F">
        <w:rPr>
          <w:rFonts w:ascii="Arial" w:eastAsia="Arial" w:hAnsi="Arial" w:cs="Arial"/>
          <w:color w:val="222222"/>
          <w:sz w:val="24"/>
          <w:szCs w:val="24"/>
        </w:rPr>
        <w:t xml:space="preserve">These are </w:t>
      </w:r>
      <w:r w:rsidR="00E05E24" w:rsidRPr="004D7E5F">
        <w:rPr>
          <w:rFonts w:ascii="Arial" w:eastAsia="Arial" w:hAnsi="Arial" w:cs="Arial"/>
          <w:color w:val="222222"/>
          <w:sz w:val="24"/>
          <w:szCs w:val="24"/>
        </w:rPr>
        <w:t xml:space="preserve">the Buyer's </w:t>
      </w:r>
      <w:r w:rsidRPr="004D7E5F">
        <w:rPr>
          <w:rFonts w:ascii="Arial" w:eastAsia="Arial" w:hAnsi="Arial" w:cs="Arial"/>
          <w:color w:val="222222"/>
          <w:sz w:val="24"/>
          <w:szCs w:val="24"/>
        </w:rPr>
        <w:t>priorities in this procurement:</w:t>
      </w:r>
    </w:p>
    <w:p w14:paraId="0000000B" w14:textId="09333F08" w:rsidR="00862D52" w:rsidRPr="00167603" w:rsidRDefault="008A6A16" w:rsidP="00433FA5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Arial" w:eastAsia="Arial" w:hAnsi="Arial" w:cs="Arial"/>
          <w:b/>
          <w:sz w:val="24"/>
          <w:szCs w:val="24"/>
        </w:rPr>
      </w:pPr>
      <w:r w:rsidRPr="00167603">
        <w:rPr>
          <w:rFonts w:ascii="Arial" w:eastAsia="Arial" w:hAnsi="Arial" w:cs="Arial"/>
          <w:sz w:val="24"/>
          <w:szCs w:val="24"/>
        </w:rPr>
        <w:t>[</w:t>
      </w:r>
      <w:r w:rsidRPr="00167603">
        <w:rPr>
          <w:rFonts w:ascii="Arial" w:eastAsia="Arial" w:hAnsi="Arial" w:cs="Arial"/>
          <w:b/>
          <w:sz w:val="24"/>
          <w:szCs w:val="24"/>
        </w:rPr>
        <w:t>Add</w:t>
      </w:r>
      <w:r w:rsidRPr="00167603">
        <w:rPr>
          <w:rFonts w:ascii="Arial" w:eastAsia="Arial" w:hAnsi="Arial" w:cs="Arial"/>
          <w:sz w:val="24"/>
          <w:szCs w:val="24"/>
        </w:rPr>
        <w:t xml:space="preserve"> social value </w:t>
      </w:r>
      <w:r w:rsidR="00167603" w:rsidRPr="00167603">
        <w:rPr>
          <w:rFonts w:ascii="Arial" w:eastAsia="Arial" w:hAnsi="Arial" w:cs="Arial"/>
          <w:sz w:val="24"/>
          <w:szCs w:val="24"/>
        </w:rPr>
        <w:t>from Supplier’s Tender post</w:t>
      </w:r>
      <w:r w:rsidR="004705D3">
        <w:rPr>
          <w:rFonts w:ascii="Arial" w:eastAsia="Arial" w:hAnsi="Arial" w:cs="Arial"/>
          <w:sz w:val="24"/>
          <w:szCs w:val="24"/>
        </w:rPr>
        <w:t xml:space="preserve"> contract</w:t>
      </w:r>
      <w:r w:rsidR="00167603" w:rsidRPr="00167603">
        <w:rPr>
          <w:rFonts w:ascii="Arial" w:eastAsia="Arial" w:hAnsi="Arial" w:cs="Arial"/>
          <w:sz w:val="24"/>
          <w:szCs w:val="24"/>
        </w:rPr>
        <w:t xml:space="preserve"> award</w:t>
      </w:r>
      <w:r w:rsidRPr="00167603">
        <w:rPr>
          <w:rFonts w:ascii="Arial" w:eastAsia="Arial" w:hAnsi="Arial" w:cs="Arial"/>
          <w:sz w:val="24"/>
          <w:szCs w:val="24"/>
        </w:rPr>
        <w:t>]</w:t>
      </w:r>
    </w:p>
    <w:p w14:paraId="0000000F" w14:textId="0EAE621B" w:rsidR="00862D52" w:rsidRPr="00167603" w:rsidRDefault="008A6A16" w:rsidP="00167603">
      <w:pPr>
        <w:numPr>
          <w:ilvl w:val="0"/>
          <w:numId w:val="1"/>
        </w:numPr>
        <w:shd w:val="clear" w:color="auto" w:fill="FFFFFF"/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167603">
        <w:rPr>
          <w:rFonts w:ascii="Arial" w:eastAsia="Arial" w:hAnsi="Arial" w:cs="Arial"/>
          <w:color w:val="000000"/>
          <w:sz w:val="24"/>
          <w:szCs w:val="24"/>
        </w:rPr>
        <w:t>[</w:t>
      </w:r>
      <w:r w:rsidRPr="00167603">
        <w:rPr>
          <w:rFonts w:ascii="Arial" w:eastAsia="Arial" w:hAnsi="Arial" w:cs="Arial"/>
          <w:b/>
          <w:color w:val="000000"/>
          <w:sz w:val="24"/>
          <w:szCs w:val="24"/>
        </w:rPr>
        <w:t xml:space="preserve">Insert </w:t>
      </w:r>
      <w:r w:rsidR="0096734E" w:rsidRPr="0096734E">
        <w:rPr>
          <w:rFonts w:ascii="Arial" w:eastAsia="Arial" w:hAnsi="Arial" w:cs="Arial"/>
          <w:b/>
          <w:color w:val="000000"/>
          <w:sz w:val="24"/>
          <w:szCs w:val="24"/>
        </w:rPr>
        <w:t>Appendix 1 – Process Catalogue and Core Technology</w:t>
      </w:r>
      <w:r w:rsidR="0096734E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 w:rsidR="0096734E" w:rsidRPr="0096734E">
        <w:rPr>
          <w:rFonts w:ascii="Arial" w:eastAsia="Arial" w:hAnsi="Arial" w:cs="Arial"/>
          <w:b/>
          <w:color w:val="000000"/>
          <w:sz w:val="24"/>
          <w:szCs w:val="24"/>
        </w:rPr>
        <w:t>Appendix 2 – Non-functional Requirement</w:t>
      </w:r>
      <w:r w:rsidR="0096734E">
        <w:rPr>
          <w:rFonts w:ascii="Arial" w:eastAsia="Arial" w:hAnsi="Arial" w:cs="Arial"/>
          <w:b/>
          <w:color w:val="000000"/>
          <w:sz w:val="24"/>
          <w:szCs w:val="24"/>
        </w:rPr>
        <w:t xml:space="preserve">s, </w:t>
      </w:r>
      <w:r w:rsidR="0096734E" w:rsidRPr="0096734E">
        <w:rPr>
          <w:rFonts w:ascii="Arial" w:eastAsia="Arial" w:hAnsi="Arial" w:cs="Arial"/>
          <w:b/>
          <w:color w:val="000000"/>
          <w:sz w:val="24"/>
          <w:szCs w:val="24"/>
        </w:rPr>
        <w:t>Appendix 4 – Business Requirements</w:t>
      </w:r>
      <w:r w:rsidR="00167603" w:rsidRPr="00167603">
        <w:rPr>
          <w:rFonts w:ascii="Arial" w:eastAsia="Arial" w:hAnsi="Arial" w:cs="Arial"/>
          <w:sz w:val="24"/>
          <w:szCs w:val="24"/>
        </w:rPr>
        <w:t xml:space="preserve"> post </w:t>
      </w:r>
      <w:r w:rsidR="004705D3">
        <w:rPr>
          <w:rFonts w:ascii="Arial" w:eastAsia="Arial" w:hAnsi="Arial" w:cs="Arial"/>
          <w:sz w:val="24"/>
          <w:szCs w:val="24"/>
        </w:rPr>
        <w:t xml:space="preserve">contract </w:t>
      </w:r>
      <w:r w:rsidR="00167603" w:rsidRPr="00167603">
        <w:rPr>
          <w:rFonts w:ascii="Arial" w:eastAsia="Arial" w:hAnsi="Arial" w:cs="Arial"/>
          <w:sz w:val="24"/>
          <w:szCs w:val="24"/>
        </w:rPr>
        <w:t>award</w:t>
      </w:r>
      <w:r w:rsidRPr="00167603">
        <w:rPr>
          <w:rFonts w:ascii="Arial" w:eastAsia="Arial" w:hAnsi="Arial" w:cs="Arial"/>
          <w:color w:val="000000"/>
          <w:sz w:val="24"/>
          <w:szCs w:val="24"/>
        </w:rPr>
        <w:t>]</w:t>
      </w:r>
    </w:p>
    <w:p w14:paraId="00000010" w14:textId="5AA77560" w:rsidR="00862D52" w:rsidRPr="004D7E5F" w:rsidRDefault="00862D52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54EDB89" w14:textId="676798E0" w:rsidR="00433FA5" w:rsidRPr="004D7E5F" w:rsidRDefault="00433FA5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C60A6F7" w14:textId="77777777" w:rsidR="00433FA5" w:rsidRPr="004D7E5F" w:rsidRDefault="00433FA5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00000011" w14:textId="3AFFB504" w:rsidR="00862D52" w:rsidRPr="004D7E5F" w:rsidRDefault="00862D52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sectPr w:rsidR="00862D52" w:rsidRPr="004D7E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D6B4" w14:textId="77777777" w:rsidR="004428C8" w:rsidRDefault="004428C8">
      <w:pPr>
        <w:spacing w:after="0" w:line="240" w:lineRule="auto"/>
      </w:pPr>
      <w:r>
        <w:separator/>
      </w:r>
    </w:p>
  </w:endnote>
  <w:endnote w:type="continuationSeparator" w:id="0">
    <w:p w14:paraId="00568C06" w14:textId="77777777" w:rsidR="004428C8" w:rsidRDefault="00442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05184" w14:textId="77777777" w:rsidR="006608F7" w:rsidRDefault="006608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4F77C" w14:textId="77777777" w:rsidR="00BB7E7D" w:rsidRDefault="00BB7E7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</w:p>
  <w:p w14:paraId="00000014" w14:textId="025FD63E" w:rsidR="00862D52" w:rsidRDefault="001700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74394F">
      <w:rPr>
        <w:rFonts w:ascii="Arial" w:eastAsia="Arial" w:hAnsi="Arial" w:cs="Arial"/>
        <w:color w:val="BFBFBF"/>
        <w:sz w:val="20"/>
        <w:szCs w:val="20"/>
      </w:rPr>
      <w:t>1.</w:t>
    </w:r>
    <w:r w:rsidR="00830066">
      <w:rPr>
        <w:rFonts w:ascii="Arial" w:eastAsia="Arial" w:hAnsi="Arial" w:cs="Arial"/>
        <w:color w:val="BFBFBF"/>
        <w:sz w:val="20"/>
        <w:szCs w:val="20"/>
      </w:rPr>
      <w:t>3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439FA9B9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4D7E5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6DB097F5" w:rsidR="00862D52" w:rsidRPr="00D47040" w:rsidRDefault="008A6A16">
    <w:pPr>
      <w:spacing w:after="0" w:line="240" w:lineRule="auto"/>
      <w:jc w:val="both"/>
      <w:rPr>
        <w:rFonts w:ascii="Arial" w:hAnsi="Arial" w:cs="Arial"/>
        <w:color w:val="000000"/>
        <w:sz w:val="14"/>
      </w:rPr>
    </w:pPr>
    <w:r>
      <w:tab/>
    </w:r>
    <w:bookmarkStart w:id="2" w:name="bookmark=id.3znysh7" w:colFirst="0" w:colLast="0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60CB" w14:textId="77777777" w:rsidR="006608F7" w:rsidRDefault="006608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BFFEF" w14:textId="77777777" w:rsidR="004428C8" w:rsidRDefault="004428C8">
      <w:pPr>
        <w:spacing w:after="0" w:line="240" w:lineRule="auto"/>
      </w:pPr>
      <w:r>
        <w:separator/>
      </w:r>
    </w:p>
  </w:footnote>
  <w:footnote w:type="continuationSeparator" w:id="0">
    <w:p w14:paraId="444315D1" w14:textId="77777777" w:rsidR="004428C8" w:rsidRDefault="00442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F802" w14:textId="77777777" w:rsidR="006608F7" w:rsidRDefault="006608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82154" w14:textId="1AE29AF8" w:rsidR="00170089" w:rsidRPr="00D62F6D" w:rsidRDefault="008A6A16" w:rsidP="001700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170089">
      <w:rPr>
        <w:rFonts w:ascii="Arial" w:eastAsia="Arial" w:hAnsi="Arial" w:cs="Arial"/>
        <w:bCs/>
        <w:color w:val="000000"/>
        <w:sz w:val="20"/>
        <w:szCs w:val="20"/>
      </w:rPr>
      <w:t>Schedule 2 (Specification)</w:t>
    </w:r>
    <w:r w:rsidR="00170089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6608F7">
      <w:rPr>
        <w:rFonts w:ascii="Arial" w:eastAsia="Arial" w:hAnsi="Arial" w:cs="Arial"/>
        <w:color w:val="000000"/>
        <w:sz w:val="20"/>
        <w:szCs w:val="20"/>
      </w:rPr>
      <w:t>5</w:t>
    </w:r>
    <w:r w:rsidR="00170089">
      <w:rPr>
        <w:rFonts w:ascii="Arial" w:eastAsia="Arial" w:hAnsi="Arial" w:cs="Arial"/>
        <w:color w:val="000000"/>
        <w:sz w:val="20"/>
        <w:szCs w:val="20"/>
      </w:rPr>
      <w:t xml:space="preserve"> </w:t>
    </w:r>
    <w:r w:rsidR="00170089" w:rsidRPr="00D62F6D">
      <w:rPr>
        <w:rFonts w:ascii="Arial" w:eastAsia="Arial" w:hAnsi="Arial" w:cs="Arial"/>
        <w:color w:val="000000"/>
        <w:sz w:val="20"/>
        <w:szCs w:val="20"/>
      </w:rPr>
      <w:t>[Subject to Contract]</w:t>
    </w:r>
  </w:p>
  <w:p w14:paraId="00000013" w14:textId="595386D4" w:rsidR="00862D52" w:rsidRDefault="00862D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33B92" w14:textId="77777777" w:rsidR="006608F7" w:rsidRDefault="00660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871187031">
    <w:abstractNumId w:val="1"/>
  </w:num>
  <w:num w:numId="2" w16cid:durableId="132064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rochetDocumentName" w:val="Mid-Tier Schedule 02 (Specification) (Final Review).DOCX"/>
    <w:docVar w:name="gemDN1|Jan.Batey|Monday, 24 July 2023 09:00:35" w:val="V1 - NV, Amend header/footer, Cross refs"/>
    <w:docVar w:name="gemDN2|GAYLEJ|25 July 2023 18:44:43" w:val="V2 - Amend TRK, NV"/>
    <w:docVar w:name="gemDocNotesCount" w:val="2"/>
  </w:docVars>
  <w:rsids>
    <w:rsidRoot w:val="00862D52"/>
    <w:rsid w:val="00015847"/>
    <w:rsid w:val="00071324"/>
    <w:rsid w:val="00086132"/>
    <w:rsid w:val="000A4C76"/>
    <w:rsid w:val="001562CD"/>
    <w:rsid w:val="00167603"/>
    <w:rsid w:val="00170089"/>
    <w:rsid w:val="00192B72"/>
    <w:rsid w:val="001A1465"/>
    <w:rsid w:val="001F21B0"/>
    <w:rsid w:val="0021422A"/>
    <w:rsid w:val="00227F91"/>
    <w:rsid w:val="00243901"/>
    <w:rsid w:val="00270619"/>
    <w:rsid w:val="002C147B"/>
    <w:rsid w:val="0038391C"/>
    <w:rsid w:val="00395320"/>
    <w:rsid w:val="003E21C6"/>
    <w:rsid w:val="0040397F"/>
    <w:rsid w:val="00404236"/>
    <w:rsid w:val="00433FA5"/>
    <w:rsid w:val="004340A6"/>
    <w:rsid w:val="004428C8"/>
    <w:rsid w:val="004705D3"/>
    <w:rsid w:val="004D7E5F"/>
    <w:rsid w:val="00561354"/>
    <w:rsid w:val="00574568"/>
    <w:rsid w:val="00627EAF"/>
    <w:rsid w:val="00633B7B"/>
    <w:rsid w:val="00647AB5"/>
    <w:rsid w:val="00657A22"/>
    <w:rsid w:val="006608F7"/>
    <w:rsid w:val="00694059"/>
    <w:rsid w:val="006B71E3"/>
    <w:rsid w:val="007438BE"/>
    <w:rsid w:val="0074394F"/>
    <w:rsid w:val="00776FDC"/>
    <w:rsid w:val="007905A7"/>
    <w:rsid w:val="007E4856"/>
    <w:rsid w:val="007F13FB"/>
    <w:rsid w:val="007F1CF6"/>
    <w:rsid w:val="00830066"/>
    <w:rsid w:val="00862D52"/>
    <w:rsid w:val="008A6A16"/>
    <w:rsid w:val="00913C60"/>
    <w:rsid w:val="0095614E"/>
    <w:rsid w:val="0096734E"/>
    <w:rsid w:val="00A1498C"/>
    <w:rsid w:val="00A452F3"/>
    <w:rsid w:val="00B870F4"/>
    <w:rsid w:val="00BB76A2"/>
    <w:rsid w:val="00BB7E7D"/>
    <w:rsid w:val="00C35FC8"/>
    <w:rsid w:val="00D02630"/>
    <w:rsid w:val="00D47040"/>
    <w:rsid w:val="00D62F6D"/>
    <w:rsid w:val="00DA6ECE"/>
    <w:rsid w:val="00DA7390"/>
    <w:rsid w:val="00E05E24"/>
    <w:rsid w:val="00FB23C4"/>
    <w:rsid w:val="00FB6C63"/>
    <w:rsid w:val="00FE2F0A"/>
    <w:rsid w:val="0482E3A1"/>
    <w:rsid w:val="0F6C1D4F"/>
    <w:rsid w:val="1C6657B5"/>
    <w:rsid w:val="1F38624B"/>
    <w:rsid w:val="2F741289"/>
    <w:rsid w:val="405473AD"/>
    <w:rsid w:val="40B1E829"/>
    <w:rsid w:val="4117E026"/>
    <w:rsid w:val="42DC14AB"/>
    <w:rsid w:val="4A7BAC08"/>
    <w:rsid w:val="513D6D39"/>
    <w:rsid w:val="5866F2C8"/>
    <w:rsid w:val="59B15D4F"/>
    <w:rsid w:val="61A688FD"/>
    <w:rsid w:val="6812600C"/>
    <w:rsid w:val="722B77BB"/>
    <w:rsid w:val="73963B3A"/>
    <w:rsid w:val="7B90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129ff-ef0a-40c0-8b49-4a6f63e57580">
      <Terms xmlns="http://schemas.microsoft.com/office/infopath/2007/PartnerControls"/>
    </lcf76f155ced4ddcb4097134ff3c332f>
    <TaxCatchAll xmlns="612aadd7-b01c-41d5-aa88-82409a530b20" xsi:nil="true"/>
    <hiddenIsFolder xmlns="9d4129ff-ef0a-40c0-8b49-4a6f63e57580">No</hiddenIsFold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E24096C3B12B4DBFEA258BF752736B" ma:contentTypeVersion="21" ma:contentTypeDescription="Create a new document." ma:contentTypeScope="" ma:versionID="11e1db6a91ca118dd2a7a7a8ab24014d">
  <xsd:schema xmlns:xsd="http://www.w3.org/2001/XMLSchema" xmlns:xs="http://www.w3.org/2001/XMLSchema" xmlns:p="http://schemas.microsoft.com/office/2006/metadata/properties" xmlns:ns2="9d4129ff-ef0a-40c0-8b49-4a6f63e57580" xmlns:ns3="612aadd7-b01c-41d5-aa88-82409a530b20" targetNamespace="http://schemas.microsoft.com/office/2006/metadata/properties" ma:root="true" ma:fieldsID="c40e19640a7b406f500ba43461ec8ac9" ns2:_="" ns3:_="">
    <xsd:import namespace="9d4129ff-ef0a-40c0-8b49-4a6f63e57580"/>
    <xsd:import namespace="612aadd7-b01c-41d5-aa88-82409a530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hiddenIsFolde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129ff-ef0a-40c0-8b49-4a6f63e575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ada61a6-5d5e-4c39-82a5-8001dc202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hiddenIsFolder" ma:index="15" nillable="true" ma:displayName="hiddenIsFolder" ma:default="No" ma:hidden="true" ma:internalName="hiddenIsFolder" ma:readOnly="false">
      <xsd:simpleType>
        <xsd:restriction base="dms:Text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aadd7-b01c-41d5-aa88-82409a530b2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1cd684c-f2d4-4bd0-8c9e-3559e68b6821}" ma:internalName="TaxCatchAll" ma:showField="CatchAllData" ma:web="612aadd7-b01c-41d5-aa88-82409a530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Props1.xml><?xml version="1.0" encoding="utf-8"?>
<ds:datastoreItem xmlns:ds="http://schemas.openxmlformats.org/officeDocument/2006/customXml" ds:itemID="{32E0119B-19D4-46A3-B215-6D0E937B4E95}">
  <ds:schemaRefs>
    <ds:schemaRef ds:uri="http://schemas.microsoft.com/office/2006/metadata/properties"/>
    <ds:schemaRef ds:uri="http://schemas.microsoft.com/office/infopath/2007/PartnerControls"/>
    <ds:schemaRef ds:uri="9d4129ff-ef0a-40c0-8b49-4a6f63e57580"/>
    <ds:schemaRef ds:uri="612aadd7-b01c-41d5-aa88-82409a530b20"/>
  </ds:schemaRefs>
</ds:datastoreItem>
</file>

<file path=customXml/itemProps2.xml><?xml version="1.0" encoding="utf-8"?>
<ds:datastoreItem xmlns:ds="http://schemas.openxmlformats.org/officeDocument/2006/customXml" ds:itemID="{BD0C9C16-7AC0-4E1E-BE17-AFEA51F8B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4129ff-ef0a-40c0-8b49-4a6f63e57580"/>
    <ds:schemaRef ds:uri="612aadd7-b01c-41d5-aa88-82409a530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2EAA21-9A34-46E5-B119-122CB137A5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98476D-73BC-46B9-B209-795CBBF2DB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PresentationFormat/>
  <Lines>4</Lines>
  <Paragraphs>1</Paragraphs>
  <ScaleCrop>false</ScaleCrop>
  <Manager/>
  <Company/>
  <LinksUpToDate>false</LinksUpToDate>
  <CharactersWithSpaces>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3</cp:revision>
  <dcterms:created xsi:type="dcterms:W3CDTF">2025-01-16T14:57:00Z</dcterms:created>
  <dcterms:modified xsi:type="dcterms:W3CDTF">2026-08-26T14:04:00Z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FFooter">
    <vt:lpwstr>92852264-1</vt:lpwstr>
  </property>
  <property fmtid="{D5CDD505-2E9C-101B-9397-08002B2CF9AE}" pid="3" name="MSIP_Label_6d4a087b-5a0b-4f6f-ba02-34936a8c67e1_Enabled">
    <vt:lpwstr>true</vt:lpwstr>
  </property>
  <property fmtid="{D5CDD505-2E9C-101B-9397-08002B2CF9AE}" pid="4" name="MSIP_Label_6d4a087b-5a0b-4f6f-ba02-34936a8c67e1_SetDate">
    <vt:lpwstr>2025-10-02T13:30:42Z</vt:lpwstr>
  </property>
  <property fmtid="{D5CDD505-2E9C-101B-9397-08002B2CF9AE}" pid="5" name="MSIP_Label_6d4a087b-5a0b-4f6f-ba02-34936a8c67e1_Method">
    <vt:lpwstr>Privileged</vt:lpwstr>
  </property>
  <property fmtid="{D5CDD505-2E9C-101B-9397-08002B2CF9AE}" pid="6" name="MSIP_Label_6d4a087b-5a0b-4f6f-ba02-34936a8c67e1_Name">
    <vt:lpwstr>Confidential</vt:lpwstr>
  </property>
  <property fmtid="{D5CDD505-2E9C-101B-9397-08002B2CF9AE}" pid="7" name="MSIP_Label_6d4a087b-5a0b-4f6f-ba02-34936a8c67e1_SiteId">
    <vt:lpwstr>1f758329-8df9-4285-af1e-1f1e58d2d08b</vt:lpwstr>
  </property>
  <property fmtid="{D5CDD505-2E9C-101B-9397-08002B2CF9AE}" pid="8" name="MSIP_Label_6d4a087b-5a0b-4f6f-ba02-34936a8c67e1_ActionId">
    <vt:lpwstr>9b573ee4-c452-47d7-8567-9adf112bd62d</vt:lpwstr>
  </property>
  <property fmtid="{D5CDD505-2E9C-101B-9397-08002B2CF9AE}" pid="9" name="MSIP_Label_6d4a087b-5a0b-4f6f-ba02-34936a8c67e1_ContentBits">
    <vt:lpwstr>0</vt:lpwstr>
  </property>
  <property fmtid="{D5CDD505-2E9C-101B-9397-08002B2CF9AE}" pid="10" name="MSIP_Label_6d4a087b-5a0b-4f6f-ba02-34936a8c67e1_Tag">
    <vt:lpwstr>10, 0, 1, 1</vt:lpwstr>
  </property>
</Properties>
</file>